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417F" w14:textId="77777777" w:rsidR="006505D6" w:rsidRDefault="006505D6" w:rsidP="006505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PRIJEDLOG</w:t>
      </w:r>
    </w:p>
    <w:p w14:paraId="1623B348" w14:textId="0A554D08" w:rsidR="006505D6" w:rsidRDefault="006505D6" w:rsidP="000F24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 temelju članka 58. stavka 2. Zakona o vodama (Narodne novine 66/19, 84/21 i </w:t>
      </w:r>
      <w:r w:rsidRPr="007A69B6">
        <w:rPr>
          <w:rFonts w:ascii="Times New Roman" w:hAnsi="Times New Roman"/>
          <w:sz w:val="24"/>
          <w:szCs w:val="24"/>
        </w:rPr>
        <w:t xml:space="preserve">47/23), </w:t>
      </w:r>
      <w:r>
        <w:rPr>
          <w:rFonts w:ascii="Times New Roman" w:hAnsi="Times New Roman"/>
          <w:color w:val="000000"/>
          <w:sz w:val="24"/>
          <w:szCs w:val="24"/>
        </w:rPr>
        <w:t xml:space="preserve">članka 4. stavka 1. Uredbe o kakvoći voda za kupanje (Narodne novine 51/14) i članka 41. točke 2. Statuta Grada Zagreba (Službeni glasnik Grada Zagreba 23/16, 2/18, 23/18, 3/20, 3/21, </w:t>
      </w:r>
      <w:r w:rsidRPr="007A69B6">
        <w:rPr>
          <w:rFonts w:ascii="Times New Roman" w:hAnsi="Times New Roman"/>
          <w:sz w:val="24"/>
          <w:szCs w:val="24"/>
        </w:rPr>
        <w:t>11/21</w:t>
      </w:r>
      <w:r w:rsidR="00717656">
        <w:rPr>
          <w:rFonts w:ascii="Times New Roman" w:hAnsi="Times New Roman"/>
          <w:sz w:val="24"/>
          <w:szCs w:val="24"/>
        </w:rPr>
        <w:t xml:space="preserve"> </w:t>
      </w:r>
      <w:r w:rsidRPr="007A69B6">
        <w:rPr>
          <w:rFonts w:ascii="Times New Roman" w:hAnsi="Times New Roman"/>
          <w:sz w:val="24"/>
          <w:szCs w:val="24"/>
        </w:rPr>
        <w:t>-</w:t>
      </w:r>
      <w:r w:rsidR="00717656">
        <w:rPr>
          <w:rFonts w:ascii="Times New Roman" w:hAnsi="Times New Roman"/>
          <w:sz w:val="24"/>
          <w:szCs w:val="24"/>
        </w:rPr>
        <w:t xml:space="preserve"> </w:t>
      </w:r>
      <w:r w:rsidRPr="007A69B6">
        <w:rPr>
          <w:rFonts w:ascii="Times New Roman" w:hAnsi="Times New Roman"/>
          <w:sz w:val="24"/>
          <w:szCs w:val="24"/>
        </w:rPr>
        <w:t>pročišćeni tekst i 16/22</w:t>
      </w:r>
      <w:r>
        <w:rPr>
          <w:rFonts w:ascii="Times New Roman" w:hAnsi="Times New Roman"/>
          <w:color w:val="000000"/>
          <w:sz w:val="24"/>
          <w:szCs w:val="24"/>
        </w:rPr>
        <w:t>), Gradska skupština Grada Zagreba, na ___ sjednici, ______ 202</w:t>
      </w:r>
      <w:r w:rsidR="00CE0330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., donijela je</w:t>
      </w:r>
    </w:p>
    <w:p w14:paraId="72A18335" w14:textId="77777777" w:rsidR="006505D6" w:rsidRDefault="006505D6" w:rsidP="000F2405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05356E3A" w14:textId="77777777" w:rsidR="006505D6" w:rsidRDefault="006505D6" w:rsidP="000F240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 D L U K U</w:t>
      </w:r>
    </w:p>
    <w:p w14:paraId="6DD24EC8" w14:textId="77777777" w:rsidR="006505D6" w:rsidRDefault="006505D6" w:rsidP="000F240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 utvrđivanju lokacija za kupanje i trajanja sezone za kupanje u 202</w:t>
      </w:r>
      <w:r w:rsidR="00CE0330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382532D6" w14:textId="77777777" w:rsidR="006505D6" w:rsidRDefault="006505D6" w:rsidP="000F2405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61C100A" w14:textId="77777777" w:rsidR="006505D6" w:rsidRDefault="006505D6" w:rsidP="000F2405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DA0105E" w14:textId="77777777" w:rsidR="006505D6" w:rsidRDefault="006505D6" w:rsidP="000F240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Članak 1.</w:t>
      </w:r>
    </w:p>
    <w:p w14:paraId="00A0E3F5" w14:textId="77777777" w:rsidR="006505D6" w:rsidRDefault="006505D6" w:rsidP="000F24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755E095" w14:textId="708783E9" w:rsidR="006505D6" w:rsidRDefault="001C6AE6" w:rsidP="000F240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Ovom se odlukom utvrđuje</w:t>
      </w:r>
      <w:r w:rsidR="006505D6">
        <w:rPr>
          <w:rFonts w:ascii="Times New Roman" w:hAnsi="Times New Roman"/>
          <w:color w:val="000000"/>
          <w:sz w:val="24"/>
          <w:szCs w:val="24"/>
        </w:rPr>
        <w:t xml:space="preserve"> jezer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="006505D6" w:rsidRPr="006505D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505D6">
        <w:rPr>
          <w:rFonts w:ascii="Times New Roman" w:hAnsi="Times New Roman"/>
          <w:color w:val="000000"/>
          <w:sz w:val="24"/>
          <w:szCs w:val="24"/>
        </w:rPr>
        <w:t>Jarun kao lokacij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="006505D6">
        <w:rPr>
          <w:rFonts w:ascii="Times New Roman" w:hAnsi="Times New Roman"/>
          <w:color w:val="000000"/>
          <w:sz w:val="24"/>
          <w:szCs w:val="24"/>
        </w:rPr>
        <w:t xml:space="preserve"> za kupanje (kupališt</w:t>
      </w:r>
      <w:r w:rsidR="00286908">
        <w:rPr>
          <w:rFonts w:ascii="Times New Roman" w:hAnsi="Times New Roman"/>
          <w:color w:val="000000"/>
          <w:sz w:val="24"/>
          <w:szCs w:val="24"/>
        </w:rPr>
        <w:t>e</w:t>
      </w:r>
      <w:r w:rsidR="006505D6">
        <w:rPr>
          <w:rFonts w:ascii="Times New Roman" w:hAnsi="Times New Roman"/>
          <w:color w:val="000000"/>
          <w:sz w:val="24"/>
          <w:szCs w:val="24"/>
        </w:rPr>
        <w:t>) u 202</w:t>
      </w:r>
      <w:r w:rsidR="006E5181">
        <w:rPr>
          <w:rFonts w:ascii="Times New Roman" w:hAnsi="Times New Roman"/>
          <w:color w:val="000000"/>
          <w:sz w:val="24"/>
          <w:szCs w:val="24"/>
        </w:rPr>
        <w:t>5</w:t>
      </w:r>
      <w:r w:rsidR="006505D6">
        <w:rPr>
          <w:rFonts w:ascii="Times New Roman" w:hAnsi="Times New Roman"/>
          <w:color w:val="000000"/>
          <w:sz w:val="24"/>
          <w:szCs w:val="24"/>
        </w:rPr>
        <w:t>.</w:t>
      </w:r>
    </w:p>
    <w:p w14:paraId="74957EE8" w14:textId="77777777" w:rsidR="006505D6" w:rsidRDefault="006505D6" w:rsidP="000F240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6327A3A" w14:textId="77777777" w:rsidR="006505D6" w:rsidRDefault="006505D6" w:rsidP="000F240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Članak 2.</w:t>
      </w:r>
    </w:p>
    <w:p w14:paraId="7987C4EE" w14:textId="77777777" w:rsidR="006505D6" w:rsidRDefault="006505D6" w:rsidP="000F240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89AD1B3" w14:textId="77777777" w:rsidR="006505D6" w:rsidRPr="001C6AE6" w:rsidRDefault="006505D6" w:rsidP="000F240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Kupalište jezera Jarun sastoji se od plaž</w:t>
      </w:r>
      <w:r w:rsidR="007A69B6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: Veliko jezero, Malo jezero, Otok Trešnjevka, Otok veslača i Otok </w:t>
      </w:r>
      <w:r w:rsidR="00004548"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niverzijade. </w:t>
      </w:r>
    </w:p>
    <w:p w14:paraId="166BA7F5" w14:textId="77777777" w:rsidR="006505D6" w:rsidRDefault="006505D6" w:rsidP="000F240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B171302" w14:textId="77777777" w:rsidR="006505D6" w:rsidRDefault="006505D6" w:rsidP="000F240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Članak</w:t>
      </w:r>
      <w:r w:rsidR="001C6AE6">
        <w:rPr>
          <w:rFonts w:ascii="Times New Roman" w:hAnsi="Times New Roman"/>
          <w:b/>
          <w:bCs/>
          <w:color w:val="000000"/>
          <w:sz w:val="24"/>
          <w:szCs w:val="24"/>
        </w:rPr>
        <w:t xml:space="preserve"> 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7F41059F" w14:textId="77777777" w:rsidR="006505D6" w:rsidRDefault="006505D6" w:rsidP="000F240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C81930E" w14:textId="77777777" w:rsidR="006505D6" w:rsidRDefault="006505D6" w:rsidP="000F240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Sezona kupanja na </w:t>
      </w:r>
      <w:r w:rsidR="001E6E49">
        <w:rPr>
          <w:rFonts w:ascii="Times New Roman" w:hAnsi="Times New Roman"/>
          <w:color w:val="000000"/>
          <w:sz w:val="24"/>
          <w:szCs w:val="24"/>
        </w:rPr>
        <w:t>plažama</w:t>
      </w:r>
      <w:r>
        <w:rPr>
          <w:rFonts w:ascii="Times New Roman" w:hAnsi="Times New Roman"/>
          <w:color w:val="000000"/>
          <w:sz w:val="24"/>
          <w:szCs w:val="24"/>
        </w:rPr>
        <w:t xml:space="preserve"> iz članka 2. ove odluke traje od 1. lipnja do 15. rujna 202</w:t>
      </w:r>
      <w:r w:rsidR="00AE6C95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1F36850" w14:textId="77777777" w:rsidR="006505D6" w:rsidRDefault="006505D6" w:rsidP="000F240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1F59204" w14:textId="77777777" w:rsidR="006505D6" w:rsidRDefault="001C6AE6" w:rsidP="000F240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Članak 4</w:t>
      </w:r>
      <w:r w:rsidR="006505D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04EF6BD6" w14:textId="77777777" w:rsidR="006505D6" w:rsidRDefault="006505D6" w:rsidP="000F240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008B60C" w14:textId="77777777" w:rsidR="006505D6" w:rsidRDefault="006505D6" w:rsidP="000F240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Kartografski prikaz plaža, prikaz ocjena o kakvoći površinskih voda za kupanje</w:t>
      </w:r>
      <w:r w:rsidR="003922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22F6" w:rsidRPr="007A69B6">
        <w:rPr>
          <w:rFonts w:ascii="Times New Roman" w:hAnsi="Times New Roman"/>
          <w:sz w:val="24"/>
          <w:szCs w:val="24"/>
        </w:rPr>
        <w:t>za prethodnu sezonu kupanja te klasifikaciju za prethodne 4 sezone kupanja</w:t>
      </w:r>
      <w:r w:rsidR="003922F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 profil vode za kupanje sastavni su dijelovi ove odluke, koji se ne objavljuju.</w:t>
      </w:r>
    </w:p>
    <w:p w14:paraId="193CEB3D" w14:textId="77777777" w:rsidR="006505D6" w:rsidRDefault="006505D6" w:rsidP="000F240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11946D2" w14:textId="77777777" w:rsidR="006505D6" w:rsidRDefault="00196F4F" w:rsidP="000F240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Članak 5</w:t>
      </w:r>
      <w:r w:rsidR="006505D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51BEC0F4" w14:textId="77777777" w:rsidR="006505D6" w:rsidRDefault="006505D6" w:rsidP="000F240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DFD223D" w14:textId="77777777" w:rsidR="006505D6" w:rsidRDefault="006505D6" w:rsidP="000F240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Ova odluka stupa na snagu osmoga dana od dana objave u Službenom glasniku Grada Zagreba.</w:t>
      </w:r>
    </w:p>
    <w:p w14:paraId="13175096" w14:textId="77777777" w:rsidR="001C6AE6" w:rsidRDefault="001C6AE6" w:rsidP="000F24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7B367B" w14:textId="77777777" w:rsidR="006505D6" w:rsidRDefault="006505D6" w:rsidP="000F24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KLASA:</w:t>
      </w:r>
    </w:p>
    <w:p w14:paraId="11E5B1B4" w14:textId="77777777" w:rsidR="006505D6" w:rsidRDefault="006505D6" w:rsidP="000F24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URBROJ:</w:t>
      </w:r>
    </w:p>
    <w:p w14:paraId="33DEEF87" w14:textId="77777777" w:rsidR="006505D6" w:rsidRDefault="006505D6" w:rsidP="000F2405">
      <w:pPr>
        <w:autoSpaceDE w:val="0"/>
        <w:autoSpaceDN w:val="0"/>
        <w:adjustRightInd w:val="0"/>
        <w:spacing w:after="24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Zagreb</w:t>
      </w:r>
      <w:r>
        <w:rPr>
          <w:rFonts w:ascii="Times New Roman" w:hAnsi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0A97E8AC" w14:textId="77777777" w:rsidR="006505D6" w:rsidRDefault="006505D6" w:rsidP="000F2405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left="283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PREDSJEDNIK</w:t>
      </w:r>
    </w:p>
    <w:p w14:paraId="00C5C96B" w14:textId="77777777" w:rsidR="006505D6" w:rsidRDefault="006505D6" w:rsidP="000F2405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left="283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GRADSKE SKUPŠTINE</w:t>
      </w:r>
    </w:p>
    <w:p w14:paraId="3ECCCF2C" w14:textId="77777777" w:rsidR="0080509E" w:rsidRDefault="006505D6" w:rsidP="000F2405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left="283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Joško Klisović v.r.</w:t>
      </w:r>
    </w:p>
    <w:p w14:paraId="6003BF28" w14:textId="77777777" w:rsidR="00EA6B78" w:rsidRDefault="00EA6B78" w:rsidP="000F2405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left="283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EA6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5D6"/>
    <w:rsid w:val="00000FFB"/>
    <w:rsid w:val="00004548"/>
    <w:rsid w:val="000F2405"/>
    <w:rsid w:val="00162E4E"/>
    <w:rsid w:val="00196F4F"/>
    <w:rsid w:val="001C6AE6"/>
    <w:rsid w:val="001E6E49"/>
    <w:rsid w:val="00286908"/>
    <w:rsid w:val="002F5493"/>
    <w:rsid w:val="003922F6"/>
    <w:rsid w:val="004554B7"/>
    <w:rsid w:val="004C7891"/>
    <w:rsid w:val="004D1BA3"/>
    <w:rsid w:val="005B13F4"/>
    <w:rsid w:val="0063604F"/>
    <w:rsid w:val="006505D6"/>
    <w:rsid w:val="006E5181"/>
    <w:rsid w:val="006F6073"/>
    <w:rsid w:val="00717656"/>
    <w:rsid w:val="00790F9A"/>
    <w:rsid w:val="007A69B6"/>
    <w:rsid w:val="0080509E"/>
    <w:rsid w:val="00AE6C95"/>
    <w:rsid w:val="00B25785"/>
    <w:rsid w:val="00B27BC8"/>
    <w:rsid w:val="00CE0330"/>
    <w:rsid w:val="00CE3623"/>
    <w:rsid w:val="00D056A8"/>
    <w:rsid w:val="00EA2572"/>
    <w:rsid w:val="00EA6B78"/>
    <w:rsid w:val="00F2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7112"/>
  <w15:chartTrackingRefBased/>
  <w15:docId w15:val="{04E8ED94-DCFF-4527-B8C1-F6C85895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5D6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4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Popovčić</dc:creator>
  <cp:keywords/>
  <dc:description/>
  <cp:lastModifiedBy>Tihana Zadro</cp:lastModifiedBy>
  <cp:revision>9</cp:revision>
  <cp:lastPrinted>2025-01-20T12:19:00Z</cp:lastPrinted>
  <dcterms:created xsi:type="dcterms:W3CDTF">2025-01-20T10:50:00Z</dcterms:created>
  <dcterms:modified xsi:type="dcterms:W3CDTF">2025-01-24T09:30:00Z</dcterms:modified>
</cp:coreProperties>
</file>